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C" w:rsidRDefault="007F2EB9">
      <w:pPr>
        <w:pStyle w:val="1"/>
        <w:spacing w:before="240"/>
      </w:pPr>
      <w:r>
        <w:t>ЗАЯВЛЕНИЕ на подключение физического лица к системе «ИНТЕРНЕТ-БАНК»</w:t>
      </w:r>
    </w:p>
    <w:p w:rsidR="005E47C9" w:rsidRDefault="005E47C9">
      <w:pPr>
        <w:pBdr>
          <w:top w:val="single" w:sz="6" w:space="0" w:color="auto"/>
          <w:bottom w:val="single" w:sz="6" w:space="1" w:color="auto"/>
        </w:pBdr>
        <w:jc w:val="center"/>
        <w:rPr>
          <w:rFonts w:ascii="Garamond" w:hAnsi="Garamond"/>
          <w:i/>
          <w:iCs/>
          <w:vertAlign w:val="superscript"/>
        </w:rPr>
      </w:pPr>
    </w:p>
    <w:p w:rsidR="00B4189C" w:rsidRDefault="005E47C9">
      <w:pPr>
        <w:pBdr>
          <w:top w:val="single" w:sz="6" w:space="0" w:color="auto"/>
          <w:bottom w:val="single" w:sz="6" w:space="1" w:color="auto"/>
        </w:pBdr>
        <w:jc w:val="center"/>
        <w:rPr>
          <w:rFonts w:ascii="Garamond" w:hAnsi="Garamond"/>
          <w:i/>
          <w:iCs/>
          <w:vertAlign w:val="superscript"/>
        </w:rPr>
      </w:pPr>
      <w:r>
        <w:rPr>
          <w:rFonts w:ascii="Garamond" w:hAnsi="Garamond"/>
          <w:i/>
          <w:iCs/>
          <w:vertAlign w:val="superscript"/>
        </w:rPr>
        <w:t xml:space="preserve"> </w:t>
      </w:r>
      <w:r w:rsidR="007F2EB9">
        <w:rPr>
          <w:rFonts w:ascii="Garamond" w:hAnsi="Garamond"/>
          <w:i/>
          <w:iCs/>
          <w:vertAlign w:val="superscript"/>
        </w:rPr>
        <w:t>(Фамилия Имя Отчество)</w:t>
      </w:r>
    </w:p>
    <w:p w:rsidR="00B4189C" w:rsidRDefault="00B4189C">
      <w:pPr>
        <w:jc w:val="both"/>
        <w:rPr>
          <w:rFonts w:ascii="Garamond" w:hAnsi="Garamond"/>
        </w:rPr>
      </w:pPr>
    </w:p>
    <w:p w:rsidR="00B4189C" w:rsidRDefault="007F2EB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просит произвести подключение к системе «ИНТЕРНЕТ-БАНК» для обслуживания нижеперечисленных счетов, открытых в Банке: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B4189C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B4189C" w:rsidRDefault="00B4189C">
      <w:pPr>
        <w:jc w:val="both"/>
        <w:rPr>
          <w:rFonts w:ascii="Garamond" w:hAnsi="Garamond"/>
          <w:i/>
          <w:iCs/>
          <w:lang w:val="en-US"/>
        </w:rPr>
      </w:pPr>
    </w:p>
    <w:p w:rsidR="00B4189C" w:rsidRDefault="007F2EB9">
      <w:pPr>
        <w:jc w:val="center"/>
        <w:rPr>
          <w:rFonts w:ascii="Garamond" w:hAnsi="Garamond"/>
          <w:i/>
          <w:iCs/>
          <w:vertAlign w:val="superscript"/>
        </w:rPr>
      </w:pPr>
      <w:r>
        <w:rPr>
          <w:rFonts w:ascii="Garamond" w:hAnsi="Garamond"/>
          <w:i/>
          <w:iCs/>
          <w:vertAlign w:val="superscript"/>
        </w:rPr>
        <w:t>(указываются номера счетов, которые будут обслуживаться в Банке с использованием системы «ИНТЕРНЕТ-БАНК»)</w:t>
      </w:r>
    </w:p>
    <w:p w:rsidR="00B4189C" w:rsidRDefault="007F2EB9">
      <w:pPr>
        <w:spacing w:line="360" w:lineRule="auto"/>
        <w:rPr>
          <w:rFonts w:ascii="Garamond" w:hAnsi="Garamond"/>
          <w:i/>
          <w:iCs/>
          <w:vertAlign w:val="superscript"/>
        </w:rPr>
      </w:pPr>
      <w:r>
        <w:rPr>
          <w:rFonts w:ascii="Garamond" w:hAnsi="Garamond"/>
        </w:rPr>
        <w:t>Логин для входа в Интернет-Банк</w:t>
      </w:r>
      <w:r>
        <w:rPr>
          <w:rFonts w:ascii="Garamond" w:hAnsi="Garamond"/>
          <w:b/>
          <w:sz w:val="28"/>
          <w:szCs w:val="28"/>
        </w:rPr>
        <w:t xml:space="preserve">:  </w:t>
      </w:r>
    </w:p>
    <w:p w:rsidR="00B4189C" w:rsidRDefault="007F2EB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Телефон для получения пароля входа и разовых паролей:                  </w:t>
      </w:r>
    </w:p>
    <w:tbl>
      <w:tblPr>
        <w:tblpPr w:leftFromText="180" w:rightFromText="180" w:vertAnchor="text" w:horzAnchor="page" w:tblpX="6400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B4189C"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9C" w:rsidRDefault="007F2EB9">
            <w:pPr>
              <w:jc w:val="both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+7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B4189C" w:rsidRDefault="00B4189C">
      <w:pPr>
        <w:jc w:val="both"/>
        <w:rPr>
          <w:rFonts w:ascii="Garamond" w:hAnsi="Garamond"/>
        </w:rPr>
      </w:pPr>
    </w:p>
    <w:p w:rsidR="00B4189C" w:rsidRDefault="007F2EB9">
      <w:pPr>
        <w:ind w:firstLine="5040"/>
        <w:jc w:val="both"/>
        <w:rPr>
          <w:rFonts w:ascii="Garamond" w:hAnsi="Garamond"/>
        </w:rPr>
      </w:pPr>
      <w:r>
        <w:rPr>
          <w:rFonts w:ascii="Garamond" w:hAnsi="Garamond"/>
        </w:rPr>
        <w:t>или</w:t>
      </w:r>
    </w:p>
    <w:p w:rsidR="00B4189C" w:rsidRDefault="00B4189C">
      <w:pPr>
        <w:jc w:val="both"/>
        <w:rPr>
          <w:rFonts w:ascii="Garamond" w:hAnsi="Garamond"/>
        </w:rPr>
      </w:pPr>
    </w:p>
    <w:p w:rsidR="00B4189C" w:rsidRDefault="007F2EB9">
      <w:pPr>
        <w:jc w:val="both"/>
        <w:rPr>
          <w:rFonts w:ascii="Garamond" w:hAnsi="Garamond"/>
        </w:rPr>
      </w:pPr>
      <w:r>
        <w:rPr>
          <w:rFonts w:ascii="Garamond" w:hAnsi="Garamond"/>
        </w:rPr>
        <w:t>С Тарифами и Условиями предоставления услуги Интернет-Банк для физических лиц с разовыми паролями,</w:t>
      </w:r>
    </w:p>
    <w:p w:rsidR="00B4189C" w:rsidRDefault="00B4189C">
      <w:pPr>
        <w:jc w:val="both"/>
        <w:rPr>
          <w:rFonts w:ascii="Garamond" w:hAnsi="Garamond"/>
        </w:rPr>
      </w:pPr>
    </w:p>
    <w:p w:rsidR="00B4189C" w:rsidRDefault="007F2EB9">
      <w:pPr>
        <w:jc w:val="both"/>
        <w:rPr>
          <w:rFonts w:ascii="Garamond" w:hAnsi="Garamond"/>
        </w:rPr>
      </w:pPr>
      <w:r>
        <w:rPr>
          <w:rFonts w:ascii="Garamond" w:hAnsi="Garamond"/>
        </w:rPr>
        <w:t>ознакомлен</w:t>
      </w:r>
      <w:proofErr w:type="gramStart"/>
      <w:r>
        <w:rPr>
          <w:rFonts w:ascii="Garamond" w:hAnsi="Garamond"/>
        </w:rPr>
        <w:t xml:space="preserve"> :</w:t>
      </w:r>
      <w:proofErr w:type="gramEnd"/>
      <w:r>
        <w:rPr>
          <w:rFonts w:ascii="Garamond" w:hAnsi="Garamond"/>
        </w:rPr>
        <w:t xml:space="preserve"> __________________________                    </w:t>
      </w:r>
    </w:p>
    <w:p w:rsidR="00B4189C" w:rsidRDefault="007F2EB9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(Подпись)                                                                       (Дата)</w:t>
      </w:r>
    </w:p>
    <w:p w:rsidR="00B4189C" w:rsidRDefault="00B4189C">
      <w:pPr>
        <w:pStyle w:val="1"/>
        <w:pBdr>
          <w:top w:val="none" w:sz="0" w:space="0" w:color="auto"/>
          <w:bottom w:val="none" w:sz="0" w:space="0" w:color="auto"/>
        </w:pBdr>
        <w:spacing w:before="240"/>
        <w:jc w:val="right"/>
      </w:pPr>
    </w:p>
    <w:p w:rsidR="00B4189C" w:rsidRDefault="00B4189C">
      <w:pPr>
        <w:pStyle w:val="a0"/>
      </w:pPr>
    </w:p>
    <w:p w:rsidR="00B4189C" w:rsidRDefault="007F2EB9">
      <w:pPr>
        <w:ind w:firstLine="70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__________________________                   </w:t>
      </w:r>
    </w:p>
    <w:p w:rsidR="00B4189C" w:rsidRDefault="007F2EB9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(Подпись)                                                                       (Дата)</w:t>
      </w:r>
    </w:p>
    <w:tbl>
      <w:tblPr>
        <w:tblpPr w:leftFromText="180" w:rightFromText="180" w:vertAnchor="page" w:horzAnchor="margin" w:tblpY="14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286"/>
      </w:tblGrid>
      <w:tr w:rsidR="00B4189C">
        <w:trPr>
          <w:trHeight w:val="180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Заявление Клиента принято, идентификация Клиента проведена, подпись верна:</w:t>
            </w:r>
          </w:p>
        </w:tc>
      </w:tr>
      <w:tr w:rsidR="00B4189C" w:rsidRPr="005E47C9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ФИО и должность уполномоченного сотрудника Банка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Pr="005E47C9" w:rsidRDefault="00B4189C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89C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Доверенность, на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основании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которого действует сотрудник Банка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spacing w:after="0" w:line="240" w:lineRule="auto"/>
              <w:rPr>
                <w:rFonts w:ascii="Garamond" w:hAnsi="Garamond"/>
                <w:i/>
                <w:sz w:val="16"/>
                <w:szCs w:val="16"/>
              </w:rPr>
            </w:pPr>
          </w:p>
        </w:tc>
      </w:tr>
      <w:tr w:rsidR="00B4189C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 w:rsidP="005E47C9">
            <w:pPr>
              <w:rPr>
                <w:rFonts w:ascii="Garamond" w:hAnsi="Garamond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Дата          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Подпись</w:t>
            </w:r>
          </w:p>
          <w:p w:rsidR="00B4189C" w:rsidRDefault="00B4189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4189C" w:rsidRDefault="007F2EB9">
      <w:pPr>
        <w:pStyle w:val="1"/>
        <w:pBdr>
          <w:top w:val="none" w:sz="0" w:space="0" w:color="auto"/>
          <w:bottom w:val="none" w:sz="0" w:space="0" w:color="auto"/>
        </w:pBdr>
        <w:spacing w:before="240"/>
      </w:pPr>
      <w:r>
        <w:rPr>
          <w:b w:val="0"/>
          <w:bCs w:val="0"/>
          <w:caps w:val="0"/>
        </w:rPr>
        <w:br w:type="page"/>
      </w:r>
      <w:r>
        <w:lastRenderedPageBreak/>
        <w:t>акт о подключении физического лица к системе «ИНТЕРНЕТ-БАНК»</w:t>
      </w:r>
    </w:p>
    <w:p w:rsidR="00B4189C" w:rsidRDefault="00B4189C">
      <w:pPr>
        <w:pStyle w:val="a0"/>
        <w:spacing w:after="0"/>
        <w:jc w:val="center"/>
        <w:rPr>
          <w:rFonts w:cs="Times New Roman"/>
          <w:b/>
          <w:sz w:val="24"/>
          <w:szCs w:val="24"/>
        </w:rPr>
      </w:pPr>
    </w:p>
    <w:p w:rsidR="00B4189C" w:rsidRDefault="007F2EB9">
      <w:pPr>
        <w:pBdr>
          <w:top w:val="single" w:sz="4" w:space="4" w:color="auto"/>
        </w:pBdr>
        <w:spacing w:after="0"/>
        <w:jc w:val="center"/>
        <w:rPr>
          <w:rFonts w:ascii="Garamond" w:hAnsi="Garamond"/>
          <w:i/>
          <w:iCs/>
          <w:vertAlign w:val="superscript"/>
        </w:rPr>
      </w:pPr>
      <w:r>
        <w:rPr>
          <w:rFonts w:ascii="Garamond" w:hAnsi="Garamond"/>
          <w:i/>
          <w:iCs/>
          <w:vertAlign w:val="superscript"/>
        </w:rPr>
        <w:t xml:space="preserve">                    (Фамилия Имя Отчество)</w:t>
      </w:r>
      <w:r>
        <w:rPr>
          <w:rFonts w:ascii="Garamond" w:hAnsi="Garamond"/>
          <w:i/>
          <w:iCs/>
          <w:vertAlign w:val="superscript"/>
        </w:rPr>
        <w:tab/>
      </w:r>
      <w:r>
        <w:rPr>
          <w:rFonts w:ascii="Garamond" w:hAnsi="Garamond"/>
          <w:i/>
          <w:iCs/>
          <w:vertAlign w:val="superscript"/>
        </w:rPr>
        <w:tab/>
      </w:r>
    </w:p>
    <w:p w:rsidR="005E47C9" w:rsidRDefault="007F2EB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Для управления расчетным счетом: </w:t>
      </w:r>
    </w:p>
    <w:p w:rsidR="00B4189C" w:rsidRDefault="007F2EB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Логин </w:t>
      </w:r>
      <w:r>
        <w:rPr>
          <w:rFonts w:ascii="Garamond" w:hAnsi="Garamond"/>
        </w:rPr>
        <w:t>для входа в Интернет-Банк</w:t>
      </w:r>
      <w:r>
        <w:rPr>
          <w:rFonts w:ascii="Garamond" w:hAnsi="Garamond"/>
          <w:b/>
          <w:sz w:val="28"/>
          <w:szCs w:val="28"/>
        </w:rPr>
        <w:t xml:space="preserve">:  </w:t>
      </w:r>
    </w:p>
    <w:p w:rsidR="00B4189C" w:rsidRDefault="007F2EB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Пароль для входа в Интернет-Банк будет выслан на номер телефона, указанный  для получения пароля входа и разовых паролей в заявлении.</w:t>
      </w:r>
    </w:p>
    <w:p w:rsidR="00B4189C" w:rsidRDefault="007F2EB9">
      <w:pPr>
        <w:autoSpaceDE w:val="0"/>
        <w:autoSpaceDN w:val="0"/>
        <w:spacing w:after="0" w:line="240" w:lineRule="auto"/>
        <w:ind w:right="141" w:firstLine="567"/>
        <w:jc w:val="center"/>
        <w:rPr>
          <w:rFonts w:ascii="Garamond" w:hAnsi="Garamond" w:cs="Garamond"/>
          <w:b/>
          <w:sz w:val="24"/>
          <w:szCs w:val="24"/>
          <w:lang w:eastAsia="ru-RU"/>
        </w:rPr>
      </w:pPr>
      <w:r>
        <w:rPr>
          <w:rFonts w:ascii="Garamond" w:hAnsi="Garamond" w:cs="Garamond"/>
          <w:b/>
          <w:sz w:val="24"/>
          <w:szCs w:val="24"/>
          <w:lang w:eastAsia="ru-RU"/>
        </w:rPr>
        <w:t>Памятка пользователя</w:t>
      </w:r>
    </w:p>
    <w:p w:rsidR="00B4189C" w:rsidRDefault="00B4189C">
      <w:pPr>
        <w:autoSpaceDE w:val="0"/>
        <w:autoSpaceDN w:val="0"/>
        <w:spacing w:after="0" w:line="240" w:lineRule="auto"/>
        <w:ind w:right="141" w:firstLine="567"/>
        <w:jc w:val="center"/>
        <w:rPr>
          <w:rFonts w:ascii="Garamond" w:hAnsi="Garamond"/>
        </w:rPr>
      </w:pPr>
    </w:p>
    <w:p w:rsidR="00B4189C" w:rsidRDefault="007F2E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Для работы с </w:t>
      </w:r>
      <w:proofErr w:type="gramStart"/>
      <w:r>
        <w:rPr>
          <w:rFonts w:ascii="Garamond" w:hAnsi="Garamond"/>
          <w:sz w:val="24"/>
          <w:szCs w:val="24"/>
        </w:rPr>
        <w:t>Интернет-банком</w:t>
      </w:r>
      <w:proofErr w:type="gramEnd"/>
      <w:r>
        <w:rPr>
          <w:rFonts w:ascii="Garamond" w:hAnsi="Garamond"/>
          <w:sz w:val="24"/>
          <w:szCs w:val="24"/>
        </w:rPr>
        <w:t xml:space="preserve"> достаточно иметь под рукой персональный компьютер (ноутбук, планшет) с доступом в Интернет и сотовый телефон для получения SMS сообщений с разовыми паролями на номер, указанный в Заявлении о подключении. </w:t>
      </w:r>
      <w:r>
        <w:rPr>
          <w:rFonts w:ascii="Garamond" w:hAnsi="Garamond" w:cs="Helv"/>
          <w:sz w:val="24"/>
          <w:szCs w:val="24"/>
          <w:lang w:eastAsia="ru-RU"/>
        </w:rPr>
        <w:t xml:space="preserve">Так же есть возможность работать с </w:t>
      </w:r>
      <w:proofErr w:type="gramStart"/>
      <w:r>
        <w:rPr>
          <w:rFonts w:ascii="Garamond" w:hAnsi="Garamond" w:cs="Helv"/>
          <w:sz w:val="24"/>
          <w:szCs w:val="24"/>
          <w:lang w:eastAsia="ru-RU"/>
        </w:rPr>
        <w:t>Интернет-банком</w:t>
      </w:r>
      <w:proofErr w:type="gramEnd"/>
      <w:r>
        <w:rPr>
          <w:rFonts w:ascii="Garamond" w:hAnsi="Garamond" w:cs="Helv"/>
          <w:sz w:val="24"/>
          <w:szCs w:val="24"/>
          <w:lang w:eastAsia="ru-RU"/>
        </w:rPr>
        <w:t xml:space="preserve"> через мобильные устройства. Необходимые приложения имеются на </w:t>
      </w:r>
      <w:proofErr w:type="spellStart"/>
      <w:r>
        <w:rPr>
          <w:rFonts w:ascii="Garamond" w:hAnsi="Garamond" w:cs="Helv"/>
          <w:sz w:val="24"/>
          <w:szCs w:val="24"/>
          <w:lang w:eastAsia="ru-RU"/>
        </w:rPr>
        <w:t>Google</w:t>
      </w:r>
      <w:proofErr w:type="spellEnd"/>
      <w:r>
        <w:rPr>
          <w:rFonts w:ascii="Garamond" w:hAnsi="Garamond" w:cs="Helv"/>
          <w:sz w:val="24"/>
          <w:szCs w:val="24"/>
          <w:lang w:eastAsia="ru-RU"/>
        </w:rPr>
        <w:t xml:space="preserve"> </w:t>
      </w:r>
      <w:proofErr w:type="spellStart"/>
      <w:r>
        <w:rPr>
          <w:rFonts w:ascii="Garamond" w:hAnsi="Garamond" w:cs="Helv"/>
          <w:sz w:val="24"/>
          <w:szCs w:val="24"/>
          <w:lang w:eastAsia="ru-RU"/>
        </w:rPr>
        <w:t>Play</w:t>
      </w:r>
      <w:proofErr w:type="spellEnd"/>
      <w:r>
        <w:rPr>
          <w:rFonts w:ascii="Garamond" w:hAnsi="Garamond" w:cs="Helv"/>
          <w:sz w:val="24"/>
          <w:szCs w:val="24"/>
          <w:lang w:eastAsia="ru-RU"/>
        </w:rPr>
        <w:t xml:space="preserve"> и </w:t>
      </w:r>
      <w:proofErr w:type="spellStart"/>
      <w:r>
        <w:rPr>
          <w:rFonts w:ascii="Garamond" w:hAnsi="Garamond" w:cs="Helv"/>
          <w:sz w:val="24"/>
          <w:szCs w:val="24"/>
          <w:lang w:eastAsia="ru-RU"/>
        </w:rPr>
        <w:t>App</w:t>
      </w:r>
      <w:proofErr w:type="spellEnd"/>
      <w:r>
        <w:rPr>
          <w:rFonts w:ascii="Garamond" w:hAnsi="Garamond" w:cs="Helv"/>
          <w:sz w:val="24"/>
          <w:szCs w:val="24"/>
          <w:lang w:eastAsia="ru-RU"/>
        </w:rPr>
        <w:t xml:space="preserve"> </w:t>
      </w:r>
      <w:proofErr w:type="spellStart"/>
      <w:r>
        <w:rPr>
          <w:rFonts w:ascii="Garamond" w:hAnsi="Garamond" w:cs="Helv"/>
          <w:sz w:val="24"/>
          <w:szCs w:val="24"/>
          <w:lang w:eastAsia="ru-RU"/>
        </w:rPr>
        <w:t>Store</w:t>
      </w:r>
      <w:proofErr w:type="spellEnd"/>
      <w:r>
        <w:rPr>
          <w:rFonts w:ascii="Garamond" w:hAnsi="Garamond" w:cs="Helv"/>
          <w:sz w:val="24"/>
          <w:szCs w:val="24"/>
          <w:lang w:eastAsia="ru-RU"/>
        </w:rPr>
        <w:t xml:space="preserve"> .</w:t>
      </w:r>
    </w:p>
    <w:p w:rsidR="00B4189C" w:rsidRDefault="007F2EB9">
      <w:pPr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3314700" cy="20859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4"/>
          <w:szCs w:val="24"/>
        </w:rPr>
        <w:t xml:space="preserve">Запустите любой интернет обозреватель Вашего компьютера и перейдите на главную страницу сайта Faktura.ru для входа в Интернет-банк: </w:t>
      </w:r>
      <w:hyperlink r:id="rId8" w:history="1">
        <w:r>
          <w:rPr>
            <w:rStyle w:val="a8"/>
            <w:rFonts w:cs="Garamond"/>
            <w:b/>
            <w:sz w:val="24"/>
            <w:szCs w:val="24"/>
          </w:rPr>
          <w:t>https://</w:t>
        </w:r>
        <w:r>
          <w:rPr>
            <w:rStyle w:val="a8"/>
            <w:rFonts w:cs="Garamond"/>
            <w:b/>
            <w:sz w:val="24"/>
            <w:szCs w:val="24"/>
            <w:lang w:val="en-US"/>
          </w:rPr>
          <w:t>elf</w:t>
        </w:r>
        <w:r>
          <w:rPr>
            <w:rStyle w:val="a8"/>
            <w:rFonts w:cs="Garamond"/>
            <w:b/>
            <w:sz w:val="24"/>
            <w:szCs w:val="24"/>
          </w:rPr>
          <w:t>.faktura.ru</w:t>
        </w:r>
      </w:hyperlink>
      <w:r>
        <w:rPr>
          <w:rFonts w:ascii="Garamond" w:hAnsi="Garamond" w:cs="Garamond"/>
          <w:b/>
          <w:sz w:val="24"/>
          <w:szCs w:val="24"/>
        </w:rPr>
        <w:t xml:space="preserve"> или </w:t>
      </w:r>
      <w:hyperlink r:id="rId9" w:history="1">
        <w:r>
          <w:rPr>
            <w:rStyle w:val="a8"/>
            <w:rFonts w:cs="Garamond"/>
            <w:b/>
            <w:sz w:val="24"/>
            <w:szCs w:val="24"/>
          </w:rPr>
          <w:t>https://faktura.ru</w:t>
        </w:r>
      </w:hyperlink>
      <w:r>
        <w:rPr>
          <w:rFonts w:ascii="Garamond" w:hAnsi="Garamond" w:cs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«Внешний вид сайта при входе на </w:t>
      </w:r>
      <w:hyperlink r:id="rId10" w:history="1">
        <w:r>
          <w:rPr>
            <w:rStyle w:val="a8"/>
            <w:rFonts w:cs="Garamond"/>
            <w:b/>
            <w:sz w:val="24"/>
            <w:szCs w:val="24"/>
          </w:rPr>
          <w:t>https://</w:t>
        </w:r>
        <w:r>
          <w:rPr>
            <w:rStyle w:val="a8"/>
            <w:rFonts w:cs="Garamond"/>
            <w:b/>
            <w:sz w:val="24"/>
            <w:szCs w:val="24"/>
            <w:lang w:val="en-US"/>
          </w:rPr>
          <w:t>elf</w:t>
        </w:r>
        <w:r>
          <w:rPr>
            <w:rStyle w:val="a8"/>
            <w:rFonts w:cs="Garamond"/>
            <w:b/>
            <w:sz w:val="24"/>
            <w:szCs w:val="24"/>
          </w:rPr>
          <w:t>.faktura.ru</w:t>
        </w:r>
      </w:hyperlink>
      <w:r>
        <w:rPr>
          <w:rFonts w:ascii="Garamond" w:hAnsi="Garamond"/>
          <w:sz w:val="24"/>
          <w:szCs w:val="24"/>
        </w:rPr>
        <w:t xml:space="preserve">» </w:t>
      </w:r>
    </w:p>
    <w:p w:rsidR="00B4189C" w:rsidRDefault="007F2EB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  <w:t>Введите Ваш Логин и Пароль. Пароль для входа Вы получили SMS-сообщением (Пароль будет выслан не позднее конца следующего дня после подписания акта). При первом входе Интернет-банк предложит Вам изменить пароль автоматически.</w:t>
      </w:r>
    </w:p>
    <w:p w:rsidR="00B4189C" w:rsidRDefault="007F2EB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 xml:space="preserve">В </w:t>
      </w:r>
      <w:proofErr w:type="gramStart"/>
      <w:r>
        <w:rPr>
          <w:rFonts w:ascii="Garamond" w:hAnsi="Garamond"/>
          <w:sz w:val="24"/>
          <w:szCs w:val="24"/>
        </w:rPr>
        <w:t>Интернет-банке</w:t>
      </w:r>
      <w:proofErr w:type="gramEnd"/>
      <w:r>
        <w:rPr>
          <w:rFonts w:ascii="Garamond" w:hAnsi="Garamond"/>
          <w:sz w:val="24"/>
          <w:szCs w:val="24"/>
        </w:rPr>
        <w:t xml:space="preserve"> отображается информация по Вашим счетам и картам. По щелчку на наименование счета или карты в списке слева, в блоке справа отображается информация по выбранному счету или карте.</w:t>
      </w:r>
    </w:p>
    <w:p w:rsidR="00B4189C" w:rsidRDefault="007F2EB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  <w:t xml:space="preserve">Через Интернет-банк можно оплатить услуги более чем 5000 поставщиков услуг по всей России. Это сотовая связь, телевидение и Интернет, коммунальные услуги и многое другое. </w:t>
      </w:r>
    </w:p>
    <w:p w:rsidR="00B4189C" w:rsidRDefault="007F2EB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Описание системы и инструкции по работе находятся по адресу: </w:t>
      </w:r>
      <w:hyperlink r:id="rId11" w:history="1">
        <w:r>
          <w:rPr>
            <w:rStyle w:val="a8"/>
            <w:rFonts w:cs="Garamond"/>
            <w:b/>
            <w:sz w:val="24"/>
            <w:szCs w:val="24"/>
          </w:rPr>
          <w:t>https://faktura.ru/faq/download-insructions</w:t>
        </w:r>
      </w:hyperlink>
      <w:r>
        <w:rPr>
          <w:rFonts w:ascii="Garamond" w:hAnsi="Garamond"/>
        </w:rPr>
        <w:br/>
      </w:r>
    </w:p>
    <w:p w:rsidR="00B4189C" w:rsidRDefault="007F2EB9">
      <w:pPr>
        <w:adjustRightInd w:val="0"/>
        <w:spacing w:after="0" w:line="240" w:lineRule="auto"/>
        <w:ind w:left="426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Служба поддержки:  Понедельник-пятница с 8.30 до 17.30, перерыв с 12.00 до 13.00 тел. (843) 520-51-00 (доп. 355)</w:t>
      </w:r>
    </w:p>
    <w:p w:rsidR="00B4189C" w:rsidRDefault="00B4189C">
      <w:pPr>
        <w:adjustRightInd w:val="0"/>
        <w:spacing w:after="0" w:line="240" w:lineRule="auto"/>
        <w:ind w:left="426"/>
        <w:jc w:val="center"/>
        <w:rPr>
          <w:rFonts w:ascii="Garamond" w:hAnsi="Garamond"/>
          <w:i/>
          <w:sz w:val="24"/>
          <w:szCs w:val="24"/>
        </w:rPr>
      </w:pPr>
    </w:p>
    <w:p w:rsidR="00B4189C" w:rsidRDefault="00B4189C">
      <w:pPr>
        <w:adjustRightInd w:val="0"/>
        <w:spacing w:after="0" w:line="240" w:lineRule="auto"/>
        <w:ind w:left="426"/>
        <w:jc w:val="center"/>
        <w:rPr>
          <w:rFonts w:ascii="Garamond" w:hAnsi="Garamond"/>
          <w:i/>
          <w:sz w:val="24"/>
          <w:szCs w:val="24"/>
        </w:rPr>
      </w:pPr>
    </w:p>
    <w:tbl>
      <w:tblPr>
        <w:tblpPr w:leftFromText="180" w:rightFromText="180" w:vertAnchor="page" w:horzAnchor="margin" w:tblpY="14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286"/>
      </w:tblGrid>
      <w:tr w:rsidR="00B4189C" w:rsidRPr="005E47C9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ФИО и должность уполномоченного сотрудника Банка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Pr="005E47C9" w:rsidRDefault="00B4189C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89C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Доверенность, на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основании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которого действует сотрудник Банка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spacing w:after="0" w:line="240" w:lineRule="auto"/>
              <w:rPr>
                <w:rFonts w:ascii="Garamond" w:hAnsi="Garamond"/>
                <w:i/>
                <w:sz w:val="16"/>
                <w:szCs w:val="16"/>
              </w:rPr>
            </w:pPr>
          </w:p>
        </w:tc>
      </w:tr>
      <w:tr w:rsidR="00B4189C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7F2EB9" w:rsidP="000E1E07">
            <w:pPr>
              <w:rPr>
                <w:rFonts w:ascii="Garamond" w:hAnsi="Garamond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Дата          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C" w:rsidRDefault="00B4189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4189C" w:rsidRDefault="007F2EB9">
      <w:pPr>
        <w:ind w:firstLine="708"/>
        <w:jc w:val="right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__________________________                    </w:t>
      </w:r>
    </w:p>
    <w:p w:rsidR="00B4189C" w:rsidRDefault="007F2EB9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(Подпись)                                                                       (Дата)</w:t>
      </w:r>
    </w:p>
    <w:p w:rsidR="00B4189C" w:rsidRDefault="007F2EB9">
      <w:pPr>
        <w:spacing w:after="120" w:line="24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Наш Дорогой Клиент! Поздравляем Вас с подключением </w:t>
      </w:r>
      <w:proofErr w:type="gramStart"/>
      <w:r>
        <w:rPr>
          <w:rFonts w:ascii="Garamond" w:hAnsi="Garamond"/>
          <w:u w:val="single"/>
        </w:rPr>
        <w:t>к</w:t>
      </w:r>
      <w:proofErr w:type="gramEnd"/>
      <w:r>
        <w:rPr>
          <w:rFonts w:ascii="Garamond" w:hAnsi="Garamond"/>
          <w:u w:val="single"/>
        </w:rPr>
        <w:t xml:space="preserve"> Интернет-Банку!</w:t>
      </w:r>
    </w:p>
    <w:p w:rsidR="00B4189C" w:rsidRDefault="00B4189C">
      <w:pPr>
        <w:rPr>
          <w:rFonts w:ascii="Garamond" w:hAnsi="Garamond"/>
          <w:b/>
          <w:sz w:val="16"/>
          <w:szCs w:val="16"/>
        </w:rPr>
      </w:pPr>
    </w:p>
    <w:sectPr w:rsidR="00B4189C" w:rsidSect="00B4189C">
      <w:pgSz w:w="11906" w:h="16838"/>
      <w:pgMar w:top="-183" w:right="567" w:bottom="284" w:left="567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28" w:rsidRDefault="00B33628">
      <w:pPr>
        <w:spacing w:after="0" w:line="240" w:lineRule="auto"/>
      </w:pPr>
      <w:r>
        <w:separator/>
      </w:r>
    </w:p>
  </w:endnote>
  <w:endnote w:type="continuationSeparator" w:id="0">
    <w:p w:rsidR="00B33628" w:rsidRDefault="00B3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28" w:rsidRDefault="00B33628">
      <w:pPr>
        <w:spacing w:after="0" w:line="240" w:lineRule="auto"/>
      </w:pPr>
      <w:r>
        <w:separator/>
      </w:r>
    </w:p>
  </w:footnote>
  <w:footnote w:type="continuationSeparator" w:id="0">
    <w:p w:rsidR="00B33628" w:rsidRDefault="00B3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89C"/>
    <w:rsid w:val="000E1E07"/>
    <w:rsid w:val="005E47C9"/>
    <w:rsid w:val="007F2EB9"/>
    <w:rsid w:val="00B33628"/>
    <w:rsid w:val="00B4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9C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B4189C"/>
    <w:pPr>
      <w:keepNext/>
      <w:keepLines/>
      <w:pBdr>
        <w:top w:val="single" w:sz="6" w:space="6" w:color="808080"/>
        <w:bottom w:val="single" w:sz="6" w:space="6" w:color="808080"/>
      </w:pBdr>
      <w:autoSpaceDE w:val="0"/>
      <w:autoSpaceDN w:val="0"/>
      <w:spacing w:after="240" w:line="240" w:lineRule="atLeast"/>
      <w:jc w:val="center"/>
      <w:outlineLvl w:val="0"/>
    </w:pPr>
    <w:rPr>
      <w:rFonts w:ascii="Garamond" w:hAnsi="Garamond" w:cs="Garamond"/>
      <w:b/>
      <w:bCs/>
      <w:caps/>
      <w:spacing w:val="20"/>
      <w:kern w:val="16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4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418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189C"/>
    <w:rPr>
      <w:rFonts w:ascii="Calibri" w:eastAsia="Calibri" w:hAnsi="Calibri" w:cs="Times New Roman"/>
    </w:rPr>
  </w:style>
  <w:style w:type="character" w:styleId="a8">
    <w:name w:val="Hyperlink"/>
    <w:basedOn w:val="a1"/>
    <w:uiPriority w:val="99"/>
    <w:unhideWhenUsed/>
    <w:rsid w:val="00B4189C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418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B418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B4189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4189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4189C"/>
    <w:rPr>
      <w:rFonts w:ascii="Garamond" w:eastAsia="Calibri" w:hAnsi="Garamond" w:cs="Garamond"/>
      <w:b/>
      <w:bCs/>
      <w:caps/>
      <w:spacing w:val="20"/>
      <w:kern w:val="16"/>
      <w:sz w:val="18"/>
      <w:szCs w:val="18"/>
      <w:lang w:eastAsia="ru-RU"/>
    </w:rPr>
  </w:style>
  <w:style w:type="paragraph" w:styleId="a0">
    <w:name w:val="Body Text"/>
    <w:basedOn w:val="a"/>
    <w:link w:val="ae"/>
    <w:rsid w:val="00B4189C"/>
    <w:pPr>
      <w:autoSpaceDE w:val="0"/>
      <w:autoSpaceDN w:val="0"/>
      <w:spacing w:after="240" w:line="240" w:lineRule="atLeast"/>
      <w:ind w:firstLine="360"/>
      <w:jc w:val="both"/>
    </w:pPr>
    <w:rPr>
      <w:rFonts w:ascii="Garamond" w:eastAsia="Times New Roman" w:hAnsi="Garamond" w:cs="Garamond"/>
      <w:lang w:eastAsia="ru-RU"/>
    </w:rPr>
  </w:style>
  <w:style w:type="character" w:customStyle="1" w:styleId="ae">
    <w:name w:val="Основной текст Знак"/>
    <w:basedOn w:val="a1"/>
    <w:link w:val="a0"/>
    <w:rsid w:val="00B4189C"/>
    <w:rPr>
      <w:rFonts w:ascii="Garamond" w:eastAsia="Times New Roman" w:hAnsi="Garamond" w:cs="Garamon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f.faktur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ktura.ru/faq/download-insruc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f.faktu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k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9B93-C41F-4D5B-9ED5-F7B5095C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 на подключение физического лица к системе «ИНТЕРНЕТ-БАНК»</vt:lpstr>
      <vt:lpstr/>
      <vt:lpstr>акт о подключении физического лица к системе «ИНТЕРНЕТ-БАНК»</vt:lpstr>
    </vt:vector>
  </TitlesOfParts>
  <Company>Krokoz™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</dc:creator>
  <cp:lastModifiedBy>1123</cp:lastModifiedBy>
  <cp:revision>1</cp:revision>
  <cp:lastPrinted>2021-07-29T14:09:00Z</cp:lastPrinted>
  <dcterms:created xsi:type="dcterms:W3CDTF">2021-07-29T14:08:00Z</dcterms:created>
  <dcterms:modified xsi:type="dcterms:W3CDTF">2021-07-29T14:14:00Z</dcterms:modified>
</cp:coreProperties>
</file>