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4" w:rsidRDefault="008D7104" w:rsidP="008D7104">
      <w:pPr>
        <w:pStyle w:val="a3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104" w:rsidRPr="008D7104" w:rsidRDefault="008D7104" w:rsidP="008D710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0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D7104" w:rsidRPr="008D7104" w:rsidRDefault="008D7104" w:rsidP="008D710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04">
        <w:rPr>
          <w:rFonts w:ascii="Times New Roman" w:hAnsi="Times New Roman" w:cs="Times New Roman"/>
          <w:b/>
          <w:sz w:val="24"/>
          <w:szCs w:val="24"/>
        </w:rPr>
        <w:t>"О мерах безопасного использования банковских карт"</w:t>
      </w:r>
    </w:p>
    <w:p w:rsidR="008D7104" w:rsidRPr="008D7104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Соблюдение рекомендаций, содержащихся в Памятке, позволит обеспечить максимальную сохранность банковской карты, ее реквизитов, ПИН и других данных, а также снизит возможные риски при совершении операций с использованием банковской карты в банкомате, при безналичной оплате товаров и услуг, в том числе через сеть Интернет.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4CCE">
        <w:rPr>
          <w:rFonts w:ascii="Times New Roman" w:hAnsi="Times New Roman" w:cs="Times New Roman"/>
          <w:b/>
          <w:sz w:val="20"/>
          <w:szCs w:val="20"/>
        </w:rPr>
        <w:t>Общие рекомендации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1. Никогда не сообщайте ПИН третьим лицам, в том числе родственникам, знакомым, сотрудникам кредитной организации, кассирам и лицам, помогающим Вам в использовании банковской карты.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2. ПИН необходимо запомнить или в случае, если это является затруднительным, хранить его отдельно от банковской карты в неявном виде и недоступном для третьих лиц, в том числе родственников, месте.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 xml:space="preserve">3. Никогда ни при каких обстоятельствах не передавайте банковскую карту для использования третьим лицам, в том числе родственникам. 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Если на банковской карте нанесены фамилия и имя физического лица, то только это физическое лицо имеет право использовать банковскую карту.</w:t>
      </w:r>
      <w:proofErr w:type="gramEnd"/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4. При получении банковской карты распишитесь на ее оборотной стороне в месте, предназначенном для подписи держателя банковской карты, если это предусмотрено. Это снизит риск использования банковской карты без Вашего согласия в случае ее утраты.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5. Будьте внимательны к условиям хранения и использования банковской карты. Не подвергайте банковскую карту механическим, температурным и электромагнитным воздействиям, а также избегайте попадания на нее влаги. Банковскую карту нельзя хранить рядом с мобильным телефоном, бытовой и офисной техникой.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6. Телефон кредитной организации - эмитента банковской карты (кредитной организации, выдавшей банковскую карту) указан на оборотной стороне банковской карты. Также необходимо всегда иметь при себе контактные телефоны кредитной организации - эмитента банковской карты и номер банковской карты на других носителях информации: в записной книжке, мобильном телефоне и/или других носителях информации, но не рядом с записью о ПИН.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7. С целью предотвращения неправомерных действий по снятию всей суммы денежных сре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дств с б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>анковского счета целесообразно установить суточный лимит на сумму операций по банковской карте и одновременно подключить электронную услугу оповещения о проведенных операциях (например, оповещение посредством SMS-сообщений или иным способом).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8. При получении просьбы, в том числе со стороны сотрудника кредитной организации, сообщить персональные данные или информацию о банковской карте (в том числе ПИН) не сообщайте их. Перезвоните в кредитную организацию - эмитент банковской карты (кредитную организацию, выдавшую банковскую карту) и сообщите о данном факте.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Не рекомендуется отвечать на электронные письма, в которых от имени кредитной организации (в том числе кредитной организации - эмитента банковской карты (кредитной организации, выдавшей банковскую карту) предлагается предоставить персональные данные.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 xml:space="preserve"> Не следуйте по "ссылкам", указанным в письмах (включая ссылки на сайт кредитной организации), т.к. они могут вести на сайты-двойники.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10. В целях информационного взаимодействия с кредитной организацией - эмитентом банковской карты (кредитной организации, выдавшей банковскую карту) рекомендуется использовать только реквизиты сре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>язи (мобильных и стационарных телефонов, факсов, интерактивных web-сайтов/порталов, обычной и электронной почты и пр.), которые указаны в документах, полученных непосредственно в кредитной организации - эмитенте банковской карты.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11. Помните, что в случае раскрытия ПИН, персональных данных, утраты банковской карты существует риск совершения неправомерных действий с денежными средствами на Вашем банковском счете со стороны третьих лиц.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 xml:space="preserve">В случае если имеются предположения о раскрытии ПИН, персональных данных, позволяющих совершить неправомерные действия с Вашим банковским счетом, а 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 xml:space="preserve"> если банковская карта была утрачена, необходимо немедленно обратиться в кредитную организацию - эмитент банковской карты (кредитную организацию, выдавшую банковскую карту) и следовать указаниям сотрудника данной кредитной организации. До момента обращения в кредитную организацию - эмитент банковской карты Вы несете риск, связанный с несанкционированным списанием денежных сре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дств с В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>ашего банковского счета. Как правило, согласно условиям договора с кредитной организацией - эмитентом банковской карты денежные средства, списанные с Вашего банковского счета в результате несанкционированного использования Вашей банковской карты до момента уведомления об этом кредитной организации - эмитента банковской карты, не возмещаются.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4CCE">
        <w:rPr>
          <w:rFonts w:ascii="Times New Roman" w:hAnsi="Times New Roman" w:cs="Times New Roman"/>
          <w:b/>
          <w:sz w:val="20"/>
          <w:szCs w:val="20"/>
        </w:rPr>
        <w:t>Рекомендации при совершении операций с банковской картой в банкомате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1. 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2. Не используйте устройства, которые требуют ввода ПИН для доступа в помещение, где расположен банкомат.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3. 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4. 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 и в месте (прорезь), предназначенном для приема карт (например, наличие неровно установленной клавиатуры набора ПИН). В указанном случае воздержитесь от использования такого банкомата.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lastRenderedPageBreak/>
        <w:t>5. 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банковской карты в данном банкомате и сообщите о своих подозрениях сотрудникам кредитной организации по телефону, указанному на банкомате.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6. Не применяйте физическую силу, чтобы вставить банковскую карту в банкомат. Если банковская карта не вставляется, воздержитесь от использования такого банкомата.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7. Набирайте ПИН таким образом, чтобы люди, находящиеся в непосредственной близости, не смогли его увидеть. При наборе ПИН прикрывайте клавиатуру рукой.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8. 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"Отмена", и дождаться возврата банковской карты.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9. После получения наличных денежных сре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дств в б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>анкомате следует пересчитать банкноты полистно, убедиться в том, что банковская карта была возвращена банкоматом, дождаться выдачи квитанции при ее запросе, затем положить их в сумку (кошелек, карман) и только после этого отходить от банкомата.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10. Следует сохранять распечатанные банкоматом квитанции для последующей сверки указанных в них сумм с выпиской по банковскому счету.</w:t>
      </w: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11. Не прислушивайтесь к советам третьих лиц, а также не принимайте их помощь при проведении операций с банковской картой в банкоматах.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Если при проведении операций с банковской картой в банкомате банкомат не возвращает банковскую карту, следует позвонить в кредитную организацию по телефону, указанному на банкомате, и объяснить обстоятельства произошедшего, а также следует обратиться в кредитную организацию - эмитент банковской карты (кредитную организацию, выдавшую банковскую карту), которая не была возвращена банкоматом, и далее следовать инструкциям сотрудника кредитной организации.</w:t>
      </w:r>
      <w:proofErr w:type="gramEnd"/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Рекомендации при использовании банковской карты для безналичной оплаты товаров и услуг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1. Не используйте банковские карты в организациях торговли и услуг, не вызывающих доверия.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2. Требуйте проведения операций с банковской картой только в Вашем присутствии. Это необходимо в целях снижения риска неправомерного получения Ваших персональных данных, указанных на банковской карте.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3. 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ввести ПИН. Перед набором ПИН следует убедиться в том, что люди, находящиеся в непосредственной близости, не смогут его увидеть. Перед тем как подписать чек, в обязательном порядке проверьте сумму, указанную на чеке.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4. В случае если при попытке оплаты банковской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Рекомендации при совершении операций с банковской картой через сеть Интернет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1. Не используйте ПИН при заказе товаров и услуг через сеть Интернет, а также по телефону/факсу.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2. Не сообщайте персональные данные или информацию о банковско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14CCE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>) карте (счете) через сеть Интернет, например ПИН, пароли доступа к ресурсам банка, срок действия банковской карты, кредитные лимиты, историю операций, персональные данные.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3. С целью предотвращения неправомерных действий по снятию всей суммы денежных сре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дств с б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 xml:space="preserve">4. Следует пользоваться интернет-сайтами только известных и проверенных организаций торговли и услуг. 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Рекоменд</w:t>
      </w:r>
      <w:proofErr w:type="spellEnd"/>
      <w:proofErr w:type="gramStart"/>
      <w:r w:rsidRPr="00914CCE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 xml:space="preserve">ем при оплате покупок в сети Интернет использовать те 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онлайн-магазины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 xml:space="preserve">, которые используют механизмы 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СМС-подтверждений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 xml:space="preserve"> (3D 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Secure,Sеcure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Code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 xml:space="preserve"> и т.д.), а также контролировать наличие соответствующих маркировок в 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 xml:space="preserve"> магазине.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5.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 xml:space="preserve">6. Рекомендуется совершать покупки только со своего компьютера в целях сохранения конфиденциальности персональных данных </w:t>
      </w:r>
      <w:proofErr w:type="gramStart"/>
      <w:r w:rsidRPr="00914CC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914CCE">
        <w:rPr>
          <w:rFonts w:ascii="Times New Roman" w:hAnsi="Times New Roman" w:cs="Times New Roman"/>
          <w:sz w:val="20"/>
          <w:szCs w:val="20"/>
        </w:rPr>
        <w:t>или) информации о банковской(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>) карте (счете).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web-страницу продавца, на которой совершались покупки).</w:t>
      </w:r>
    </w:p>
    <w:p w:rsidR="00914CCE" w:rsidRPr="00914CCE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CCE">
        <w:rPr>
          <w:rFonts w:ascii="Times New Roman" w:hAnsi="Times New Roman" w:cs="Times New Roman"/>
          <w:sz w:val="20"/>
          <w:szCs w:val="20"/>
        </w:rPr>
        <w:t xml:space="preserve">7. Категорически рекомендуем не осуществлять покупки в сети интернет с мобильного устройства, на которое приходят одноразовые </w:t>
      </w:r>
      <w:proofErr w:type="spellStart"/>
      <w:r w:rsidRPr="00914CCE">
        <w:rPr>
          <w:rFonts w:ascii="Times New Roman" w:hAnsi="Times New Roman" w:cs="Times New Roman"/>
          <w:sz w:val="20"/>
          <w:szCs w:val="20"/>
        </w:rPr>
        <w:t>смс-пароли</w:t>
      </w:r>
      <w:proofErr w:type="spellEnd"/>
      <w:r w:rsidRPr="00914CCE">
        <w:rPr>
          <w:rFonts w:ascii="Times New Roman" w:hAnsi="Times New Roman" w:cs="Times New Roman"/>
          <w:sz w:val="20"/>
          <w:szCs w:val="20"/>
        </w:rPr>
        <w:t xml:space="preserve">. Для этого следует использовать отдельное электронное устройство: стационарный компьютер, ноутбук, планшет и т.д. </w:t>
      </w:r>
    </w:p>
    <w:p w:rsidR="00914CCE" w:rsidRPr="008452D9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452D9">
        <w:rPr>
          <w:rFonts w:ascii="Times New Roman" w:hAnsi="Times New Roman" w:cs="Times New Roman"/>
          <w:sz w:val="20"/>
          <w:szCs w:val="20"/>
        </w:rPr>
        <w:t>8. Установите на свой компьютер и на все электронные устройства, задействованные при работе с картами, 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914CCE" w:rsidRPr="008452D9" w:rsidRDefault="00914CCE" w:rsidP="00914CCE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14CCE" w:rsidRPr="00914CCE" w:rsidRDefault="00914CCE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D7104" w:rsidRPr="00914CCE" w:rsidRDefault="008D7104" w:rsidP="008D7104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8D7104" w:rsidRPr="00914CCE" w:rsidSect="00914CCE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939"/>
    <w:multiLevelType w:val="hybridMultilevel"/>
    <w:tmpl w:val="E8D4C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54575"/>
    <w:rsid w:val="00036053"/>
    <w:rsid w:val="00094A8B"/>
    <w:rsid w:val="00366191"/>
    <w:rsid w:val="00713B30"/>
    <w:rsid w:val="00776E61"/>
    <w:rsid w:val="008452D9"/>
    <w:rsid w:val="00864634"/>
    <w:rsid w:val="008D7104"/>
    <w:rsid w:val="00914CCE"/>
    <w:rsid w:val="00A63212"/>
    <w:rsid w:val="00D26709"/>
    <w:rsid w:val="00D438B2"/>
    <w:rsid w:val="00D5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Сабиров</dc:creator>
  <cp:lastModifiedBy>1333</cp:lastModifiedBy>
  <cp:revision>2</cp:revision>
  <dcterms:created xsi:type="dcterms:W3CDTF">2017-02-13T06:16:00Z</dcterms:created>
  <dcterms:modified xsi:type="dcterms:W3CDTF">2017-02-13T06:16:00Z</dcterms:modified>
</cp:coreProperties>
</file>